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56" w:rsidRPr="00704C4D" w:rsidRDefault="00814F56" w:rsidP="00BE1A21">
      <w:pPr>
        <w:spacing w:after="0" w:line="480" w:lineRule="auto"/>
        <w:jc w:val="center"/>
        <w:rPr>
          <w:rFonts w:ascii="Times New Roman" w:eastAsia="Times New Roman" w:hAnsi="Times New Roman" w:cs="Times New Roman"/>
          <w:b/>
          <w:color w:val="000000"/>
          <w:sz w:val="24"/>
          <w:szCs w:val="24"/>
          <w:lang w:val="fr-CA"/>
        </w:rPr>
      </w:pPr>
      <w:r w:rsidRPr="00704C4D">
        <w:rPr>
          <w:rFonts w:ascii="Times New Roman" w:eastAsia="Times New Roman" w:hAnsi="Times New Roman" w:cs="Times New Roman"/>
          <w:b/>
          <w:color w:val="000000"/>
          <w:sz w:val="24"/>
          <w:szCs w:val="24"/>
          <w:lang w:val="fr-CA"/>
        </w:rPr>
        <w:t>Robert Greer</w:t>
      </w:r>
    </w:p>
    <w:p w:rsidR="00814F56" w:rsidRPr="001039DC" w:rsidRDefault="00097B75" w:rsidP="00814F56">
      <w:pPr>
        <w:spacing w:after="0" w:line="480" w:lineRule="auto"/>
        <w:jc w:val="center"/>
        <w:rPr>
          <w:rFonts w:ascii="Times New Roman" w:eastAsia="Times New Roman" w:hAnsi="Times New Roman" w:cs="Times New Roman"/>
          <w:sz w:val="24"/>
          <w:szCs w:val="24"/>
          <w:lang w:val="fr-FR"/>
        </w:rPr>
      </w:pPr>
      <w:r w:rsidRPr="001039DC">
        <w:rPr>
          <w:rFonts w:ascii="Times New Roman" w:eastAsia="Times New Roman" w:hAnsi="Times New Roman" w:cs="Times New Roman"/>
          <w:color w:val="000000"/>
          <w:sz w:val="24"/>
          <w:szCs w:val="24"/>
          <w:lang w:val="fr-FR"/>
        </w:rPr>
        <w:t xml:space="preserve">Bourses </w:t>
      </w:r>
      <w:r w:rsidR="00814F56" w:rsidRPr="001039DC">
        <w:rPr>
          <w:rFonts w:ascii="Times New Roman" w:eastAsia="Times New Roman" w:hAnsi="Times New Roman" w:cs="Times New Roman"/>
          <w:color w:val="000000"/>
          <w:sz w:val="24"/>
          <w:szCs w:val="24"/>
          <w:lang w:val="fr-FR"/>
        </w:rPr>
        <w:t>Bonnie Robichaud</w:t>
      </w:r>
      <w:r w:rsidRPr="001039DC">
        <w:rPr>
          <w:rFonts w:ascii="Times New Roman" w:eastAsia="Times New Roman" w:hAnsi="Times New Roman" w:cs="Times New Roman"/>
          <w:color w:val="000000"/>
          <w:sz w:val="24"/>
          <w:szCs w:val="24"/>
          <w:lang w:val="fr-FR"/>
        </w:rPr>
        <w:t>,</w:t>
      </w:r>
      <w:r w:rsidR="00814F56" w:rsidRPr="001039DC">
        <w:rPr>
          <w:rFonts w:ascii="Times New Roman" w:eastAsia="Times New Roman" w:hAnsi="Times New Roman" w:cs="Times New Roman"/>
          <w:color w:val="000000"/>
          <w:sz w:val="24"/>
          <w:szCs w:val="24"/>
          <w:lang w:val="fr-FR"/>
        </w:rPr>
        <w:t xml:space="preserve"> A.F. Wood, </w:t>
      </w:r>
      <w:r w:rsidRPr="001039DC">
        <w:rPr>
          <w:rFonts w:ascii="Times New Roman" w:eastAsia="Times New Roman" w:hAnsi="Times New Roman" w:cs="Times New Roman"/>
          <w:color w:val="000000"/>
          <w:sz w:val="24"/>
          <w:szCs w:val="24"/>
          <w:lang w:val="fr-FR"/>
        </w:rPr>
        <w:t xml:space="preserve">et Jim Williams </w:t>
      </w:r>
    </w:p>
    <w:p w:rsidR="001039DC" w:rsidRPr="001039DC" w:rsidRDefault="001039DC" w:rsidP="00814F56">
      <w:pPr>
        <w:spacing w:after="0" w:line="480" w:lineRule="auto"/>
        <w:ind w:firstLine="720"/>
        <w:rPr>
          <w:rFonts w:eastAsia="Times New Roman" w:cstheme="minorHAnsi"/>
          <w:color w:val="000000"/>
          <w:sz w:val="24"/>
          <w:szCs w:val="24"/>
          <w:lang w:val="fr-FR"/>
        </w:rPr>
      </w:pPr>
      <w:r w:rsidRPr="001039DC">
        <w:rPr>
          <w:rFonts w:eastAsia="Times New Roman" w:cstheme="minorHAnsi"/>
          <w:color w:val="000000"/>
          <w:sz w:val="24"/>
          <w:szCs w:val="24"/>
          <w:lang w:val="fr-FR"/>
        </w:rPr>
        <w:t xml:space="preserve">Je pense que la technologie et les médias sociaux vont certainement </w:t>
      </w:r>
      <w:r>
        <w:rPr>
          <w:rFonts w:eastAsia="Times New Roman" w:cstheme="minorHAnsi"/>
          <w:color w:val="000000"/>
          <w:sz w:val="24"/>
          <w:szCs w:val="24"/>
          <w:lang w:val="fr-FR"/>
        </w:rPr>
        <w:t xml:space="preserve">être les éléments déclencheurs du </w:t>
      </w:r>
      <w:r w:rsidRPr="001039DC">
        <w:rPr>
          <w:rFonts w:eastAsia="Times New Roman" w:cstheme="minorHAnsi"/>
          <w:color w:val="000000"/>
          <w:sz w:val="24"/>
          <w:szCs w:val="24"/>
          <w:lang w:val="fr-FR"/>
        </w:rPr>
        <w:t>prochain mouvement</w:t>
      </w:r>
      <w:r>
        <w:rPr>
          <w:rFonts w:eastAsia="Times New Roman" w:cstheme="minorHAnsi"/>
          <w:color w:val="000000"/>
          <w:sz w:val="24"/>
          <w:szCs w:val="24"/>
          <w:lang w:val="fr-FR"/>
        </w:rPr>
        <w:t xml:space="preserve"> par le fait même </w:t>
      </w:r>
      <w:r w:rsidRPr="001039DC">
        <w:rPr>
          <w:rFonts w:eastAsia="Times New Roman" w:cstheme="minorHAnsi"/>
          <w:color w:val="000000"/>
          <w:sz w:val="24"/>
          <w:szCs w:val="24"/>
          <w:lang w:val="fr-FR"/>
        </w:rPr>
        <w:t xml:space="preserve">que, pour la première fois de l'histoire, la plupart d'entre nous sommes connectés 24 heures sur 24, 7 jours sur 7, par-delà les frontières provinciales et nationales, </w:t>
      </w:r>
      <w:r>
        <w:rPr>
          <w:rFonts w:eastAsia="Times New Roman" w:cstheme="minorHAnsi"/>
          <w:color w:val="000000"/>
          <w:sz w:val="24"/>
          <w:szCs w:val="24"/>
          <w:lang w:val="fr-FR"/>
        </w:rPr>
        <w:t xml:space="preserve">ce qui </w:t>
      </w:r>
      <w:r w:rsidRPr="001039DC">
        <w:rPr>
          <w:rFonts w:eastAsia="Times New Roman" w:cstheme="minorHAnsi"/>
          <w:color w:val="000000"/>
          <w:sz w:val="24"/>
          <w:szCs w:val="24"/>
          <w:lang w:val="fr-FR"/>
        </w:rPr>
        <w:t>nous permet de communiquer presque instantanément. Nous pouvons voir les événements historiques au fur et à mesure qu'ils se produisent (manifestations à Hong Kong, par exemple) et communiquer directement avec les personnes concernées par le biais des médias sociaux.</w:t>
      </w:r>
    </w:p>
    <w:p w:rsidR="001039DC" w:rsidRPr="004D5451" w:rsidRDefault="004D5451" w:rsidP="00814F56">
      <w:pPr>
        <w:spacing w:after="0" w:line="480" w:lineRule="auto"/>
        <w:ind w:firstLine="720"/>
        <w:rPr>
          <w:rFonts w:eastAsia="Times New Roman" w:cstheme="minorHAnsi"/>
          <w:color w:val="000000"/>
          <w:sz w:val="24"/>
          <w:szCs w:val="24"/>
          <w:lang w:val="fr-FR"/>
        </w:rPr>
      </w:pPr>
      <w:r w:rsidRPr="004D5451">
        <w:rPr>
          <w:rFonts w:eastAsia="Times New Roman" w:cstheme="minorHAnsi"/>
          <w:color w:val="000000"/>
          <w:sz w:val="24"/>
          <w:szCs w:val="24"/>
          <w:lang w:val="fr-FR"/>
        </w:rPr>
        <w:t>Nous avons vu à quel point les médias sociaux sont puissants lorsque les manifestations de Hong Kong ont atteint nos côtes occidentales. Les partisans de Hong Kong au Canada ont pu s'organiser et exprimer leurs opinions assez rapidement parce qu'ils étaient reliés à ceux</w:t>
      </w:r>
      <w:r>
        <w:rPr>
          <w:rFonts w:eastAsia="Times New Roman" w:cstheme="minorHAnsi"/>
          <w:color w:val="000000"/>
          <w:sz w:val="24"/>
          <w:szCs w:val="24"/>
          <w:lang w:val="fr-FR"/>
        </w:rPr>
        <w:t xml:space="preserve"> et celles partageant leur opinion</w:t>
      </w:r>
      <w:r w:rsidRPr="004D5451">
        <w:rPr>
          <w:rFonts w:eastAsia="Times New Roman" w:cstheme="minorHAnsi"/>
          <w:color w:val="000000"/>
          <w:sz w:val="24"/>
          <w:szCs w:val="24"/>
          <w:lang w:val="fr-FR"/>
        </w:rPr>
        <w:t xml:space="preserve"> au Canada, mais également à ceux</w:t>
      </w:r>
      <w:r>
        <w:rPr>
          <w:rFonts w:eastAsia="Times New Roman" w:cstheme="minorHAnsi"/>
          <w:color w:val="000000"/>
          <w:sz w:val="24"/>
          <w:szCs w:val="24"/>
          <w:lang w:val="fr-FR"/>
        </w:rPr>
        <w:t xml:space="preserve"> et celles</w:t>
      </w:r>
      <w:r w:rsidRPr="004D5451">
        <w:rPr>
          <w:rFonts w:eastAsia="Times New Roman" w:cstheme="minorHAnsi"/>
          <w:color w:val="000000"/>
          <w:sz w:val="24"/>
          <w:szCs w:val="24"/>
          <w:lang w:val="fr-FR"/>
        </w:rPr>
        <w:t xml:space="preserve"> de Hong Kong. </w:t>
      </w:r>
      <w:r>
        <w:rPr>
          <w:rFonts w:eastAsia="Times New Roman" w:cstheme="minorHAnsi"/>
          <w:color w:val="000000"/>
          <w:sz w:val="24"/>
          <w:szCs w:val="24"/>
          <w:lang w:val="fr-FR"/>
        </w:rPr>
        <w:t>L</w:t>
      </w:r>
      <w:r w:rsidRPr="004D5451">
        <w:rPr>
          <w:rFonts w:eastAsia="Times New Roman" w:cstheme="minorHAnsi"/>
          <w:color w:val="000000"/>
          <w:sz w:val="24"/>
          <w:szCs w:val="24"/>
          <w:lang w:val="fr-FR"/>
        </w:rPr>
        <w:t xml:space="preserve">eurs voix </w:t>
      </w:r>
      <w:r>
        <w:rPr>
          <w:rFonts w:eastAsia="Times New Roman" w:cstheme="minorHAnsi"/>
          <w:color w:val="000000"/>
          <w:sz w:val="24"/>
          <w:szCs w:val="24"/>
          <w:lang w:val="fr-FR"/>
        </w:rPr>
        <w:t xml:space="preserve">ont ainsi pu </w:t>
      </w:r>
      <w:r w:rsidRPr="004D5451">
        <w:rPr>
          <w:rFonts w:eastAsia="Times New Roman" w:cstheme="minorHAnsi"/>
          <w:color w:val="000000"/>
          <w:sz w:val="24"/>
          <w:szCs w:val="24"/>
          <w:lang w:val="fr-FR"/>
        </w:rPr>
        <w:t>être entendues</w:t>
      </w:r>
      <w:r>
        <w:rPr>
          <w:rFonts w:eastAsia="Times New Roman" w:cstheme="minorHAnsi"/>
          <w:color w:val="000000"/>
          <w:sz w:val="24"/>
          <w:szCs w:val="24"/>
          <w:lang w:val="fr-FR"/>
        </w:rPr>
        <w:t>,</w:t>
      </w:r>
      <w:r w:rsidRPr="004D5451">
        <w:rPr>
          <w:rFonts w:eastAsia="Times New Roman" w:cstheme="minorHAnsi"/>
          <w:color w:val="000000"/>
          <w:sz w:val="24"/>
          <w:szCs w:val="24"/>
          <w:lang w:val="fr-FR"/>
        </w:rPr>
        <w:t xml:space="preserve"> et</w:t>
      </w:r>
      <w:r>
        <w:rPr>
          <w:rFonts w:eastAsia="Times New Roman" w:cstheme="minorHAnsi"/>
          <w:color w:val="000000"/>
          <w:sz w:val="24"/>
          <w:szCs w:val="24"/>
          <w:lang w:val="fr-FR"/>
        </w:rPr>
        <w:t xml:space="preserve"> ils ont pu</w:t>
      </w:r>
      <w:r w:rsidRPr="004D5451">
        <w:rPr>
          <w:rFonts w:eastAsia="Times New Roman" w:cstheme="minorHAnsi"/>
          <w:color w:val="000000"/>
          <w:sz w:val="24"/>
          <w:szCs w:val="24"/>
          <w:lang w:val="fr-FR"/>
        </w:rPr>
        <w:t xml:space="preserve"> manifester leur soutien aux manifesta</w:t>
      </w:r>
      <w:r>
        <w:rPr>
          <w:rFonts w:eastAsia="Times New Roman" w:cstheme="minorHAnsi"/>
          <w:color w:val="000000"/>
          <w:sz w:val="24"/>
          <w:szCs w:val="24"/>
          <w:lang w:val="fr-FR"/>
        </w:rPr>
        <w:t>nt</w:t>
      </w:r>
      <w:r w:rsidRPr="004D5451">
        <w:rPr>
          <w:rFonts w:eastAsia="Times New Roman" w:cstheme="minorHAnsi"/>
          <w:color w:val="000000"/>
          <w:sz w:val="24"/>
          <w:szCs w:val="24"/>
          <w:lang w:val="fr-FR"/>
        </w:rPr>
        <w:t>s. Imaginez ce que des syndicats déjà organisés pourraient faire avec les médias sociaux</w:t>
      </w:r>
      <w:r>
        <w:rPr>
          <w:rFonts w:eastAsia="Times New Roman" w:cstheme="minorHAnsi"/>
          <w:color w:val="000000"/>
          <w:sz w:val="24"/>
          <w:szCs w:val="24"/>
          <w:lang w:val="fr-FR"/>
        </w:rPr>
        <w:t xml:space="preserve"> </w:t>
      </w:r>
      <w:r w:rsidRPr="004D5451">
        <w:rPr>
          <w:rFonts w:eastAsia="Times New Roman" w:cstheme="minorHAnsi"/>
          <w:color w:val="000000"/>
          <w:sz w:val="24"/>
          <w:szCs w:val="24"/>
          <w:lang w:val="fr-FR"/>
        </w:rPr>
        <w:t>!</w:t>
      </w:r>
    </w:p>
    <w:p w:rsidR="00814F56" w:rsidRPr="00DE748B" w:rsidRDefault="00DE748B" w:rsidP="00814F56">
      <w:pPr>
        <w:spacing w:after="0" w:line="480" w:lineRule="auto"/>
        <w:ind w:firstLine="720"/>
        <w:rPr>
          <w:rFonts w:eastAsia="Times New Roman" w:cstheme="minorHAnsi"/>
          <w:sz w:val="24"/>
          <w:szCs w:val="24"/>
          <w:lang w:val="fr-FR"/>
        </w:rPr>
      </w:pPr>
      <w:r w:rsidRPr="00DE748B">
        <w:rPr>
          <w:rFonts w:eastAsia="Times New Roman" w:cstheme="minorHAnsi"/>
          <w:sz w:val="24"/>
          <w:szCs w:val="24"/>
          <w:lang w:val="fr-FR"/>
        </w:rPr>
        <w:t xml:space="preserve">Les syndicats peuvent utiliser ce nouvel outil en communiquant instantanément avec un grand nombre de leurs membres, et les discussions entre </w:t>
      </w:r>
      <w:r w:rsidR="00AD4015">
        <w:rPr>
          <w:rFonts w:eastAsia="Times New Roman" w:cstheme="minorHAnsi"/>
          <w:sz w:val="24"/>
          <w:szCs w:val="24"/>
          <w:lang w:val="fr-FR"/>
        </w:rPr>
        <w:t>organismes</w:t>
      </w:r>
      <w:r w:rsidRPr="00DE748B">
        <w:rPr>
          <w:rFonts w:eastAsia="Times New Roman" w:cstheme="minorHAnsi"/>
          <w:sz w:val="24"/>
          <w:szCs w:val="24"/>
          <w:lang w:val="fr-FR"/>
        </w:rPr>
        <w:t xml:space="preserve"> peuvent se dérouler sur la même plate-forme et en un clin d'œil. Ils peuvent le faire </w:t>
      </w:r>
      <w:r>
        <w:rPr>
          <w:rFonts w:eastAsia="Times New Roman" w:cstheme="minorHAnsi"/>
          <w:sz w:val="24"/>
          <w:szCs w:val="24"/>
          <w:lang w:val="fr-FR"/>
        </w:rPr>
        <w:t xml:space="preserve">sans que </w:t>
      </w:r>
      <w:r w:rsidRPr="00DE748B">
        <w:rPr>
          <w:rFonts w:eastAsia="Times New Roman" w:cstheme="minorHAnsi"/>
          <w:sz w:val="24"/>
          <w:szCs w:val="24"/>
          <w:lang w:val="fr-FR"/>
        </w:rPr>
        <w:t>leur employeur</w:t>
      </w:r>
      <w:r>
        <w:rPr>
          <w:rFonts w:eastAsia="Times New Roman" w:cstheme="minorHAnsi"/>
          <w:sz w:val="24"/>
          <w:szCs w:val="24"/>
          <w:lang w:val="fr-FR"/>
        </w:rPr>
        <w:t xml:space="preserve"> le sache</w:t>
      </w:r>
      <w:r w:rsidRPr="00DE748B">
        <w:rPr>
          <w:rFonts w:eastAsia="Times New Roman" w:cstheme="minorHAnsi"/>
          <w:sz w:val="24"/>
          <w:szCs w:val="24"/>
          <w:lang w:val="fr-FR"/>
        </w:rPr>
        <w:t>, ce qui leur permet de s'organiser rapidement et discrètement. Les travailleurs peuvent également s'organiser avec l'aide du syndicat plutôt que de demander au syndicat d'organiser les travailleurs</w:t>
      </w:r>
      <w:r>
        <w:rPr>
          <w:rFonts w:eastAsia="Times New Roman" w:cstheme="minorHAnsi"/>
          <w:sz w:val="24"/>
          <w:szCs w:val="24"/>
          <w:lang w:val="fr-FR"/>
        </w:rPr>
        <w:t>. C</w:t>
      </w:r>
      <w:r w:rsidRPr="00DE748B">
        <w:rPr>
          <w:rFonts w:eastAsia="Times New Roman" w:cstheme="minorHAnsi"/>
          <w:sz w:val="24"/>
          <w:szCs w:val="24"/>
          <w:lang w:val="fr-FR"/>
        </w:rPr>
        <w:t xml:space="preserve">omme les travailleurs sont directement connectés les uns aux autres un petit nombre qui partagent un grief peut créer un sondage en ligne pour déterminer s'il existe des griefs similaires en dehors de leur région et se connecter avec ceux qui partagent leurs </w:t>
      </w:r>
      <w:r w:rsidRPr="00DE748B">
        <w:rPr>
          <w:rFonts w:eastAsia="Times New Roman" w:cstheme="minorHAnsi"/>
          <w:sz w:val="24"/>
          <w:szCs w:val="24"/>
          <w:lang w:val="fr-FR"/>
        </w:rPr>
        <w:lastRenderedPageBreak/>
        <w:t xml:space="preserve">opinions. De nombreuses petites actions sont plus efficaces qu'une seule grande action. Les syndicats peuvent utiliser des algorithmes de médias sociaux pour déterminer les principales demandes (sondages en ligne, commentaires, publications sur les réseaux sociaux) et identifier les domaines dans lesquels l'organisation du travail revêt une importance particulière et ce, rapidement et efficacement. Les syndicats peuvent partager des vidéos et des annonces avec les membres en dehors des réunions, mais aussi communiquer et répondre aux questions sur le syndicat avec les nouveaux membres ou avec ceux qui souhaitent </w:t>
      </w:r>
      <w:r>
        <w:rPr>
          <w:rFonts w:eastAsia="Times New Roman" w:cstheme="minorHAnsi"/>
          <w:sz w:val="24"/>
          <w:szCs w:val="24"/>
          <w:lang w:val="fr-FR"/>
        </w:rPr>
        <w:t>y adhérer</w:t>
      </w:r>
      <w:r w:rsidRPr="00DE748B">
        <w:rPr>
          <w:rFonts w:eastAsia="Times New Roman" w:cstheme="minorHAnsi"/>
          <w:sz w:val="24"/>
          <w:szCs w:val="24"/>
          <w:lang w:val="fr-FR"/>
        </w:rPr>
        <w:t>.</w:t>
      </w:r>
    </w:p>
    <w:p w:rsidR="00814F56" w:rsidRPr="00EB469D" w:rsidRDefault="00EB469D" w:rsidP="00814F56">
      <w:pPr>
        <w:spacing w:after="0" w:line="480" w:lineRule="auto"/>
        <w:ind w:firstLine="720"/>
        <w:rPr>
          <w:rFonts w:eastAsia="Times New Roman" w:cstheme="minorHAnsi"/>
          <w:sz w:val="24"/>
          <w:szCs w:val="24"/>
          <w:lang w:val="fr-FR"/>
        </w:rPr>
      </w:pPr>
      <w:r w:rsidRPr="00EB469D">
        <w:rPr>
          <w:rFonts w:eastAsia="Times New Roman" w:cstheme="minorHAnsi"/>
          <w:sz w:val="24"/>
          <w:szCs w:val="24"/>
          <w:lang w:val="fr-FR"/>
        </w:rPr>
        <w:t>Les syndicats peuvent également utiliser les médias sociaux pour communiquer avec le public, ce qui leur permet de recueillir le soutien de leurs interlocuteurs et d'informer l</w:t>
      </w:r>
      <w:r>
        <w:rPr>
          <w:rFonts w:eastAsia="Times New Roman" w:cstheme="minorHAnsi"/>
          <w:sz w:val="24"/>
          <w:szCs w:val="24"/>
          <w:lang w:val="fr-FR"/>
        </w:rPr>
        <w:t>a population</w:t>
      </w:r>
      <w:r w:rsidRPr="00EB469D">
        <w:rPr>
          <w:rFonts w:eastAsia="Times New Roman" w:cstheme="minorHAnsi"/>
          <w:sz w:val="24"/>
          <w:szCs w:val="24"/>
          <w:lang w:val="fr-FR"/>
        </w:rPr>
        <w:t xml:space="preserve"> des événements qui se produisent. L'ouverture et l'interaction avec le public sont une étape cruciale pour obtenir plus de soutien du syndicat. De même, les syndicats peuvent s’organiser avec d’autres syndicats et des personnes partageant les mêmes revendications mais n</w:t>
      </w:r>
      <w:r w:rsidR="00EC7396">
        <w:rPr>
          <w:rFonts w:eastAsia="Times New Roman" w:cstheme="minorHAnsi"/>
          <w:sz w:val="24"/>
          <w:szCs w:val="24"/>
          <w:lang w:val="fr-FR"/>
        </w:rPr>
        <w:t>’</w:t>
      </w:r>
      <w:r w:rsidRPr="00EB469D">
        <w:rPr>
          <w:rFonts w:eastAsia="Times New Roman" w:cstheme="minorHAnsi"/>
          <w:sz w:val="24"/>
          <w:szCs w:val="24"/>
          <w:lang w:val="fr-FR"/>
        </w:rPr>
        <w:t>e</w:t>
      </w:r>
      <w:r w:rsidR="00EC7396">
        <w:rPr>
          <w:rFonts w:eastAsia="Times New Roman" w:cstheme="minorHAnsi"/>
          <w:sz w:val="24"/>
          <w:szCs w:val="24"/>
          <w:lang w:val="fr-FR"/>
        </w:rPr>
        <w:t>n</w:t>
      </w:r>
      <w:r w:rsidRPr="00EB469D">
        <w:rPr>
          <w:rFonts w:eastAsia="Times New Roman" w:cstheme="minorHAnsi"/>
          <w:sz w:val="24"/>
          <w:szCs w:val="24"/>
          <w:lang w:val="fr-FR"/>
        </w:rPr>
        <w:t xml:space="preserve"> faisant pas partie. Le soutien intersyndical est un outil utile pour s'assurer que les revendications sont entendues et satisfaites</w:t>
      </w:r>
      <w:r w:rsidR="00C87E0F">
        <w:rPr>
          <w:rFonts w:eastAsia="Times New Roman" w:cstheme="minorHAnsi"/>
          <w:sz w:val="24"/>
          <w:szCs w:val="24"/>
          <w:lang w:val="fr-FR"/>
        </w:rPr>
        <w:t xml:space="preserve">, </w:t>
      </w:r>
      <w:r w:rsidRPr="00EB469D">
        <w:rPr>
          <w:rFonts w:eastAsia="Times New Roman" w:cstheme="minorHAnsi"/>
          <w:sz w:val="24"/>
          <w:szCs w:val="24"/>
          <w:lang w:val="fr-FR"/>
        </w:rPr>
        <w:t>et les médias sociaux permettent de montrer et d'organiser facilement le soutien intersyndical.</w:t>
      </w:r>
    </w:p>
    <w:p w:rsidR="00814F56" w:rsidRPr="00147BD8" w:rsidRDefault="00147BD8" w:rsidP="00814F56">
      <w:pPr>
        <w:spacing w:after="0" w:line="480" w:lineRule="auto"/>
        <w:ind w:firstLine="720"/>
        <w:rPr>
          <w:rFonts w:eastAsia="Times New Roman" w:cstheme="minorHAnsi"/>
          <w:sz w:val="24"/>
          <w:szCs w:val="24"/>
          <w:lang w:val="fr-FR"/>
        </w:rPr>
      </w:pPr>
      <w:r w:rsidRPr="00147BD8">
        <w:rPr>
          <w:rFonts w:eastAsia="Times New Roman" w:cstheme="minorHAnsi"/>
          <w:sz w:val="24"/>
          <w:szCs w:val="24"/>
          <w:lang w:val="fr-FR"/>
        </w:rPr>
        <w:t>Bien que les médias sociaux et la technologie ne soient pas instantanés, ils résolvent tout</w:t>
      </w:r>
      <w:r>
        <w:rPr>
          <w:rFonts w:eastAsia="Times New Roman" w:cstheme="minorHAnsi"/>
          <w:sz w:val="24"/>
          <w:szCs w:val="24"/>
          <w:lang w:val="fr-FR"/>
        </w:rPr>
        <w:t> ! Ils constitueront</w:t>
      </w:r>
      <w:r w:rsidRPr="00147BD8">
        <w:rPr>
          <w:rFonts w:eastAsia="Times New Roman" w:cstheme="minorHAnsi"/>
          <w:sz w:val="24"/>
          <w:szCs w:val="24"/>
          <w:lang w:val="fr-FR"/>
        </w:rPr>
        <w:t xml:space="preserve"> certainement un élément important du prochain mouvement, </w:t>
      </w:r>
      <w:r>
        <w:rPr>
          <w:rFonts w:eastAsia="Times New Roman" w:cstheme="minorHAnsi"/>
          <w:sz w:val="24"/>
          <w:szCs w:val="24"/>
          <w:lang w:val="fr-FR"/>
        </w:rPr>
        <w:t>facilitant</w:t>
      </w:r>
      <w:r w:rsidRPr="00147BD8">
        <w:rPr>
          <w:rFonts w:eastAsia="Times New Roman" w:cstheme="minorHAnsi"/>
          <w:sz w:val="24"/>
          <w:szCs w:val="24"/>
          <w:lang w:val="fr-FR"/>
        </w:rPr>
        <w:t xml:space="preserve"> une communication rapide et efficace avec ceux qui traversent les frontières provinciales, permet</w:t>
      </w:r>
      <w:r>
        <w:rPr>
          <w:rFonts w:eastAsia="Times New Roman" w:cstheme="minorHAnsi"/>
          <w:sz w:val="24"/>
          <w:szCs w:val="24"/>
          <w:lang w:val="fr-FR"/>
        </w:rPr>
        <w:t>tant</w:t>
      </w:r>
      <w:r w:rsidRPr="00147BD8">
        <w:rPr>
          <w:rFonts w:eastAsia="Times New Roman" w:cstheme="minorHAnsi"/>
          <w:sz w:val="24"/>
          <w:szCs w:val="24"/>
          <w:lang w:val="fr-FR"/>
        </w:rPr>
        <w:t xml:space="preserve"> aux membres de s'organiser et d'entrer en contact avec d’autres </w:t>
      </w:r>
      <w:r>
        <w:rPr>
          <w:rFonts w:eastAsia="Times New Roman" w:cstheme="minorHAnsi"/>
          <w:sz w:val="24"/>
          <w:szCs w:val="24"/>
          <w:lang w:val="fr-FR"/>
        </w:rPr>
        <w:t>sections</w:t>
      </w:r>
      <w:r w:rsidRPr="00147BD8">
        <w:rPr>
          <w:rFonts w:eastAsia="Times New Roman" w:cstheme="minorHAnsi"/>
          <w:sz w:val="24"/>
          <w:szCs w:val="24"/>
          <w:lang w:val="fr-FR"/>
        </w:rPr>
        <w:t xml:space="preserve"> et de voir les événements se dérouler le plus possible</w:t>
      </w:r>
      <w:r>
        <w:rPr>
          <w:rFonts w:eastAsia="Times New Roman" w:cstheme="minorHAnsi"/>
          <w:sz w:val="24"/>
          <w:szCs w:val="24"/>
          <w:lang w:val="fr-FR"/>
        </w:rPr>
        <w:t xml:space="preserve"> ‘en direct’</w:t>
      </w:r>
      <w:r w:rsidRPr="00147BD8">
        <w:rPr>
          <w:rFonts w:eastAsia="Times New Roman" w:cstheme="minorHAnsi"/>
          <w:sz w:val="24"/>
          <w:szCs w:val="24"/>
          <w:lang w:val="fr-FR"/>
        </w:rPr>
        <w:t>. Les syndicats peuvent également utiliser les médias so</w:t>
      </w:r>
      <w:bookmarkStart w:id="0" w:name="_GoBack"/>
      <w:bookmarkEnd w:id="0"/>
      <w:r w:rsidRPr="00147BD8">
        <w:rPr>
          <w:rFonts w:eastAsia="Times New Roman" w:cstheme="minorHAnsi"/>
          <w:sz w:val="24"/>
          <w:szCs w:val="24"/>
          <w:lang w:val="fr-FR"/>
        </w:rPr>
        <w:t xml:space="preserve">ciaux pour communiquer avec le grand public et obtenir </w:t>
      </w:r>
      <w:r>
        <w:rPr>
          <w:rFonts w:eastAsia="Times New Roman" w:cstheme="minorHAnsi"/>
          <w:sz w:val="24"/>
          <w:szCs w:val="24"/>
          <w:lang w:val="fr-FR"/>
        </w:rPr>
        <w:t>son</w:t>
      </w:r>
      <w:r w:rsidRPr="00147BD8">
        <w:rPr>
          <w:rFonts w:eastAsia="Times New Roman" w:cstheme="minorHAnsi"/>
          <w:sz w:val="24"/>
          <w:szCs w:val="24"/>
          <w:lang w:val="fr-FR"/>
        </w:rPr>
        <w:t xml:space="preserve"> soutien. En tant que tels, les médias sociaux sont un élément essentiel de l’engagement accru des membres et d</w:t>
      </w:r>
      <w:r>
        <w:rPr>
          <w:rFonts w:eastAsia="Times New Roman" w:cstheme="minorHAnsi"/>
          <w:sz w:val="24"/>
          <w:szCs w:val="24"/>
          <w:lang w:val="fr-FR"/>
        </w:rPr>
        <w:t>u lancement du prochain</w:t>
      </w:r>
      <w:r w:rsidRPr="00147BD8">
        <w:rPr>
          <w:rFonts w:eastAsia="Times New Roman" w:cstheme="minorHAnsi"/>
          <w:sz w:val="24"/>
          <w:szCs w:val="24"/>
          <w:lang w:val="fr-FR"/>
        </w:rPr>
        <w:t xml:space="preserve"> du mouvement.</w:t>
      </w:r>
    </w:p>
    <w:p w:rsidR="00814F56" w:rsidRPr="00AD4015" w:rsidRDefault="00814F56" w:rsidP="00814F56">
      <w:pPr>
        <w:spacing w:after="0" w:line="480" w:lineRule="auto"/>
        <w:ind w:firstLine="720"/>
        <w:rPr>
          <w:rFonts w:eastAsia="Times New Roman" w:cstheme="minorHAnsi"/>
          <w:sz w:val="24"/>
          <w:szCs w:val="24"/>
          <w:lang w:val="fr-FR"/>
        </w:rPr>
      </w:pPr>
      <w:r w:rsidRPr="00AD4015">
        <w:rPr>
          <w:rFonts w:eastAsia="Times New Roman" w:cstheme="minorHAnsi"/>
          <w:color w:val="000000"/>
          <w:sz w:val="24"/>
          <w:szCs w:val="24"/>
          <w:lang w:val="fr-FR"/>
        </w:rPr>
        <w:lastRenderedPageBreak/>
        <w:t xml:space="preserve"> </w:t>
      </w:r>
    </w:p>
    <w:sectPr w:rsidR="00814F56" w:rsidRPr="00AD4015" w:rsidSect="00704C4D">
      <w:footerReference w:type="default" r:id="rId6"/>
      <w:pgSz w:w="12240" w:h="15840"/>
      <w:pgMar w:top="144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A6E" w:rsidRDefault="00A06A6E" w:rsidP="00814F56">
      <w:pPr>
        <w:spacing w:after="0" w:line="240" w:lineRule="auto"/>
      </w:pPr>
      <w:r>
        <w:separator/>
      </w:r>
    </w:p>
  </w:endnote>
  <w:endnote w:type="continuationSeparator" w:id="0">
    <w:p w:rsidR="00A06A6E" w:rsidRDefault="00A06A6E" w:rsidP="0081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4431"/>
      <w:docPartObj>
        <w:docPartGallery w:val="Page Numbers (Bottom of Page)"/>
        <w:docPartUnique/>
      </w:docPartObj>
    </w:sdtPr>
    <w:sdtEndPr>
      <w:rPr>
        <w:noProof/>
      </w:rPr>
    </w:sdtEndPr>
    <w:sdtContent>
      <w:p w:rsidR="00814F56" w:rsidRDefault="00814F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4F56" w:rsidRDefault="0081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A6E" w:rsidRDefault="00A06A6E" w:rsidP="00814F56">
      <w:pPr>
        <w:spacing w:after="0" w:line="240" w:lineRule="auto"/>
      </w:pPr>
      <w:r>
        <w:separator/>
      </w:r>
    </w:p>
  </w:footnote>
  <w:footnote w:type="continuationSeparator" w:id="0">
    <w:p w:rsidR="00A06A6E" w:rsidRDefault="00A06A6E" w:rsidP="00814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56"/>
    <w:rsid w:val="00027B62"/>
    <w:rsid w:val="00097B75"/>
    <w:rsid w:val="001039DC"/>
    <w:rsid w:val="00147BD8"/>
    <w:rsid w:val="003B33BD"/>
    <w:rsid w:val="004D5451"/>
    <w:rsid w:val="006111FE"/>
    <w:rsid w:val="006E16B6"/>
    <w:rsid w:val="00704C4D"/>
    <w:rsid w:val="00814F56"/>
    <w:rsid w:val="00A06A6E"/>
    <w:rsid w:val="00AD4015"/>
    <w:rsid w:val="00BE1A21"/>
    <w:rsid w:val="00C242C0"/>
    <w:rsid w:val="00C87E0F"/>
    <w:rsid w:val="00D965A8"/>
    <w:rsid w:val="00DE748B"/>
    <w:rsid w:val="00EB469D"/>
    <w:rsid w:val="00EC7396"/>
    <w:rsid w:val="00F0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CED414-57E6-4FEA-AE7B-11930C50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56"/>
  </w:style>
  <w:style w:type="paragraph" w:styleId="Footer">
    <w:name w:val="footer"/>
    <w:basedOn w:val="Normal"/>
    <w:link w:val="FooterChar"/>
    <w:uiPriority w:val="99"/>
    <w:unhideWhenUsed/>
    <w:rsid w:val="0081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3</cp:revision>
  <cp:lastPrinted>2019-10-29T15:02:00Z</cp:lastPrinted>
  <dcterms:created xsi:type="dcterms:W3CDTF">2019-10-29T15:03:00Z</dcterms:created>
  <dcterms:modified xsi:type="dcterms:W3CDTF">2019-10-29T15:33:00Z</dcterms:modified>
</cp:coreProperties>
</file>